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8" w:space="8" w:color="4F81BD"/>
        </w:pBdr>
        <w:spacing w:lineRule="auto" w:line="240" w:before="0" w:after="0"/>
        <w:rPr>
          <w:rFonts w:eastAsia="Times New Roman" w:cs="Calibri" w:cstheme="minorHAnsi"/>
          <w:color w:val="0000FF"/>
          <w:u w:val="single"/>
          <w:lang w:eastAsia="pl-PL"/>
        </w:rPr>
      </w:pPr>
      <w:r>
        <w:fldChar w:fldCharType="begin"/>
      </w:r>
      <w:r>
        <w:rPr/>
        <w:instrText xml:space="preserve"> HYPERLINK "https://www.babice.pl/files/news/doc/regulamin_turnieju_szachowego.pdf" \l "page=1" \n 1. strona</w:instrText>
      </w:r>
      <w:r>
        <w:rPr/>
        <w:fldChar w:fldCharType="separate"/>
      </w: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3422015</wp:posOffset>
            </wp:positionH>
            <wp:positionV relativeFrom="margin">
              <wp:posOffset>-179705</wp:posOffset>
            </wp:positionV>
            <wp:extent cx="838835" cy="883285"/>
            <wp:effectExtent l="0" t="0" r="0" b="0"/>
            <wp:wrapSquare wrapText="bothSides"/>
            <wp:docPr id="1" name="Obraz 2" descr="logon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logonow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4305935</wp:posOffset>
            </wp:positionH>
            <wp:positionV relativeFrom="margin">
              <wp:posOffset>-179705</wp:posOffset>
            </wp:positionV>
            <wp:extent cx="1094740" cy="937260"/>
            <wp:effectExtent l="0" t="0" r="0" b="0"/>
            <wp:wrapSquare wrapText="bothSides"/>
            <wp:docPr id="2" name="Obraz 3" descr="o_1337002508zwycięski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 descr="o_1337002508zwycięskie_logo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fldChar w:fldCharType="end"/>
      </w:r>
    </w:p>
    <w:p>
      <w:pPr>
        <w:pStyle w:val="Tytu"/>
        <w:pBdr>
          <w:bottom w:val="single" w:sz="8" w:space="8" w:color="4F81BD"/>
        </w:pBdr>
        <w:rPr>
          <w:sz w:val="40"/>
          <w:szCs w:val="40"/>
        </w:rPr>
      </w:pPr>
      <w:r>
        <w:rPr>
          <w:sz w:val="40"/>
          <w:szCs w:val="40"/>
        </w:rPr>
        <w:t xml:space="preserve">Regulamin </w:t>
      </w:r>
      <w:r>
        <w:rPr>
          <w:sz w:val="40"/>
          <w:szCs w:val="40"/>
        </w:rPr>
        <w:t>Świątecznego</w:t>
      </w:r>
    </w:p>
    <w:p>
      <w:pPr>
        <w:pStyle w:val="Tytu"/>
        <w:pBdr>
          <w:bottom w:val="single" w:sz="8" w:space="8" w:color="4F81BD"/>
        </w:pBdr>
        <w:rPr>
          <w:rFonts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sz w:val="40"/>
          <w:szCs w:val="40"/>
        </w:rPr>
        <w:t>Turnieju Badmintona</w:t>
      </w:r>
      <w:r>
        <w:rPr/>
        <w:t xml:space="preserve"> </w:t>
      </w:r>
    </w:p>
    <w:p>
      <w:pPr>
        <w:pStyle w:val="Nagwek2"/>
        <w:spacing w:before="0" w:after="0"/>
        <w:rPr>
          <w:b w:val="false"/>
          <w:b w:val="false"/>
          <w:color w:val="auto"/>
          <w:sz w:val="28"/>
          <w:szCs w:val="28"/>
        </w:rPr>
      </w:pPr>
      <w:r>
        <w:rPr>
          <w:b w:val="false"/>
          <w:color w:val="auto"/>
          <w:sz w:val="28"/>
          <w:szCs w:val="28"/>
        </w:rPr>
        <w:t xml:space="preserve">Młodzieżowy Dom Kultury w Oświęcimiu zaprasza dzieci i młodzież </w:t>
      </w:r>
    </w:p>
    <w:p>
      <w:pPr>
        <w:pStyle w:val="Nagwek2"/>
        <w:spacing w:before="0" w:after="0"/>
        <w:rPr>
          <w:b w:val="false"/>
          <w:b w:val="false"/>
          <w:color w:val="auto"/>
          <w:sz w:val="28"/>
          <w:szCs w:val="28"/>
        </w:rPr>
      </w:pPr>
      <w:r>
        <w:rPr>
          <w:b w:val="false"/>
          <w:color w:val="auto"/>
          <w:sz w:val="28"/>
          <w:szCs w:val="28"/>
        </w:rPr>
        <w:t xml:space="preserve">do udziału w </w:t>
      </w:r>
      <w:r>
        <w:rPr>
          <w:b w:val="false"/>
          <w:color w:val="auto"/>
          <w:sz w:val="28"/>
          <w:szCs w:val="28"/>
        </w:rPr>
        <w:t>Świątecznym</w:t>
      </w:r>
      <w:r>
        <w:rPr>
          <w:b w:val="false"/>
          <w:color w:val="auto"/>
          <w:sz w:val="28"/>
          <w:szCs w:val="28"/>
        </w:rPr>
        <w:t xml:space="preserve"> Turnieju Badmintona</w:t>
      </w:r>
      <w:r>
        <w:rPr>
          <w:rFonts w:cs="Calibri" w:cstheme="minorHAnsi"/>
          <w:b w:val="false"/>
          <w:sz w:val="28"/>
          <w:szCs w:val="28"/>
          <w:lang w:eastAsia="pl-PL"/>
        </w:rPr>
        <w:b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 xml:space="preserve">Cel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3" w:hanging="36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 xml:space="preserve">Popularyzacja gry w badmintona.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3" w:hanging="36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>Podniesienie poziomu gry, sprawności fizycznej.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3" w:hanging="36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 xml:space="preserve">Propagowanie zasad fair – play (umiejętność bycia zwycięzcą lub zwyciężonym).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3" w:hanging="36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 xml:space="preserve">Ujawnianie oraz rozwijanie zainteresowań i uzdolnień dzieci i młodzieży.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3" w:hanging="36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>Stworzenie atmosfery zdrowej rywalizacji i współzawodnictwa.</w:t>
      </w:r>
    </w:p>
    <w:p>
      <w:pPr>
        <w:pStyle w:val="ListParagraph"/>
        <w:spacing w:lineRule="auto" w:line="240" w:before="0" w:after="0"/>
        <w:ind w:left="993" w:hanging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cstheme="minorHAnsi" w:ascii="Cambria" w:hAnsi="Cambria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 xml:space="preserve">Organizator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993" w:hanging="36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>Młodzieżowy Dom Kultury w Oświęcimiu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993" w:hanging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cstheme="minorHAnsi" w:ascii="Cambria" w:hAnsi="Cambria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>Wsparcie finansowe: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>Starostwo Powiatowe w Oświęcimiu</w:t>
      </w:r>
    </w:p>
    <w:p>
      <w:pPr>
        <w:pStyle w:val="ListParagraph"/>
        <w:spacing w:lineRule="auto" w:line="240" w:before="0" w:after="0"/>
        <w:ind w:left="1080" w:hanging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cstheme="minorHAnsi" w:ascii="Cambria" w:hAnsi="Cambria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b/>
          <w:b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 xml:space="preserve">Termin i miejsce </w:t>
        <w:br/>
      </w:r>
      <w:r>
        <w:rPr>
          <w:rFonts w:eastAsia="Times New Roman" w:cs="Calibri" w:ascii="Cambria" w:hAnsi="Cambria" w:asciiTheme="majorHAnsi" w:cstheme="minorHAnsi" w:hAnsiTheme="majorHAnsi"/>
          <w:b/>
          <w:sz w:val="24"/>
          <w:szCs w:val="24"/>
          <w:lang w:eastAsia="pl-PL"/>
        </w:rPr>
        <w:t xml:space="preserve">Turniej odbędzie się w sali gimnastycznej Szkoły Podstawowej nr 2 w Oświęcimiu w dniu </w:t>
      </w:r>
      <w:r>
        <w:rPr>
          <w:rFonts w:eastAsia="Times New Roman" w:cs="Calibri" w:ascii="Cambria" w:hAnsi="Cambria" w:asciiTheme="majorHAnsi" w:cstheme="minorHAnsi" w:hAnsiTheme="majorHAnsi"/>
          <w:b/>
          <w:sz w:val="24"/>
          <w:szCs w:val="24"/>
          <w:lang w:eastAsia="pl-PL"/>
        </w:rPr>
        <w:t>15.04.2022</w:t>
      </w:r>
      <w:r>
        <w:rPr>
          <w:rFonts w:eastAsia="Times New Roman" w:cs="Calibri" w:ascii="Cambria" w:hAnsi="Cambria" w:asciiTheme="majorHAnsi" w:cstheme="minorHAnsi" w:hAnsiTheme="majorHAnsi"/>
          <w:b/>
          <w:sz w:val="24"/>
          <w:szCs w:val="24"/>
          <w:lang w:eastAsia="pl-PL"/>
        </w:rPr>
        <w:t xml:space="preserve"> r. o godzinie 9.</w:t>
      </w:r>
      <w:r>
        <w:rPr>
          <w:rFonts w:eastAsia="Times New Roman" w:cs="Calibri" w:ascii="Cambria" w:hAnsi="Cambria" w:asciiTheme="majorHAnsi" w:cstheme="minorHAnsi" w:hAnsiTheme="majorHAnsi"/>
          <w:b/>
          <w:sz w:val="24"/>
          <w:szCs w:val="24"/>
          <w:lang w:eastAsia="pl-PL"/>
        </w:rPr>
        <w:t>30</w:t>
      </w:r>
      <w:r>
        <w:rPr>
          <w:rFonts w:eastAsia="Times New Roman" w:cs="Calibri" w:ascii="Cambria" w:hAnsi="Cambria" w:asciiTheme="majorHAnsi" w:cstheme="minorHAnsi" w:hAnsiTheme="majorHAnsi"/>
          <w:b/>
          <w:sz w:val="24"/>
          <w:szCs w:val="24"/>
          <w:lang w:eastAsia="pl-PL"/>
        </w:rPr>
        <w:t xml:space="preserve">. </w:t>
      </w:r>
    </w:p>
    <w:p>
      <w:pPr>
        <w:pStyle w:val="ListParagraph"/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 w:ascii="Cambria" w:hAnsi="Cambria"/>
          <w:b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 xml:space="preserve">Warunki uczestnictwa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>Turniej skierowany jest do mieszkańców Powiatu Oświęcimskiego.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 xml:space="preserve">Chętni proszeni są o zgłaszanie się osobiście w sekretariacie MDK w Oświęcimiu ul. Olszewskiego 1 lub mailowo na adres </w:t>
      </w:r>
      <w:hyperlink r:id="rId4">
        <w:r>
          <w:rPr>
            <w:rStyle w:val="Czeinternetowe"/>
            <w:rFonts w:eastAsia="Times New Roman" w:cs="Calibri" w:ascii="Cambria" w:hAnsi="Cambria" w:asciiTheme="majorHAnsi" w:cstheme="minorHAnsi" w:hAnsiTheme="majorHAnsi"/>
            <w:sz w:val="24"/>
            <w:szCs w:val="24"/>
            <w:lang w:eastAsia="pl-PL"/>
          </w:rPr>
          <w:t>sekretariat.mdk@powiat.oswiecim.pl</w:t>
        </w:r>
      </w:hyperlink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 xml:space="preserve"> poprzez dostarczenie dokumentacji znajdującej się w załącznikach.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 xml:space="preserve">Dokonanie zgłoszenia do </w:t>
      </w: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>14.04.2022 r</w:t>
      </w: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 xml:space="preserve">.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>Potwierdzenie udziału w dniu rozgrywek do godziny 9.</w:t>
      </w: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>3</w:t>
      </w: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>0.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>LICZBA MIEJSC OGRANICZONA!!!</w:t>
      </w:r>
    </w:p>
    <w:p>
      <w:pPr>
        <w:pStyle w:val="Normal"/>
        <w:spacing w:lineRule="auto" w:line="240" w:before="0" w:after="0"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cstheme="minorHAnsi" w:ascii="Cambria" w:hAnsi="Cambria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>Warunki gry: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cs="Arial" w:ascii="Cambria" w:hAnsi="Cambria" w:asciiTheme="majorHAnsi" w:hAnsiTheme="majorHAnsi"/>
          <w:sz w:val="24"/>
          <w:szCs w:val="24"/>
        </w:rPr>
        <w:t>Zawodnicy biorący udział w turnieju zobowiązani są do posiadania stroju i obuwia sportowego</w:t>
      </w:r>
      <w:r>
        <w:rPr>
          <w:rFonts w:ascii="Cambria" w:hAnsi="Cambria" w:asciiTheme="majorHAnsi" w:hAnsiTheme="majorHAnsi"/>
          <w:sz w:val="24"/>
          <w:szCs w:val="24"/>
        </w:rPr>
        <w:t xml:space="preserve"> </w:t>
      </w:r>
      <w:r>
        <w:rPr>
          <w:rFonts w:cs="Arial" w:ascii="Cambria" w:hAnsi="Cambria" w:asciiTheme="majorHAnsi" w:hAnsiTheme="majorHAnsi"/>
          <w:sz w:val="24"/>
          <w:szCs w:val="24"/>
        </w:rPr>
        <w:t>nierysującego powierzchni.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cs="Arial" w:ascii="Cambria" w:hAnsi="Cambria" w:asciiTheme="majorHAnsi" w:hAnsiTheme="majorHAnsi"/>
          <w:sz w:val="24"/>
          <w:szCs w:val="24"/>
        </w:rPr>
        <w:t>Zawodnicy niepełnoletni zobowiązani są do posiadania pisemnej zgody</w:t>
      </w:r>
      <w:r>
        <w:rPr>
          <w:rFonts w:ascii="Cambria" w:hAnsi="Cambria" w:asciiTheme="majorHAnsi" w:hAnsiTheme="majorHAnsi"/>
          <w:sz w:val="24"/>
          <w:szCs w:val="24"/>
        </w:rPr>
        <w:br/>
      </w:r>
      <w:r>
        <w:rPr>
          <w:rFonts w:cs="Arial" w:ascii="Cambria" w:hAnsi="Cambria" w:asciiTheme="majorHAnsi" w:hAnsiTheme="majorHAnsi"/>
          <w:sz w:val="24"/>
          <w:szCs w:val="24"/>
        </w:rPr>
        <w:t xml:space="preserve">rodziców uprawniającej do uczestnictwa w zawodach sportowych. 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cs="Arial" w:ascii="Cambria" w:hAnsi="Cambria" w:asciiTheme="majorHAnsi" w:hAnsiTheme="majorHAnsi"/>
          <w:sz w:val="24"/>
          <w:szCs w:val="24"/>
        </w:rPr>
        <w:t xml:space="preserve"> </w:t>
      </w:r>
      <w:r>
        <w:rPr>
          <w:rFonts w:cs="Arial" w:ascii="Cambria" w:hAnsi="Cambria" w:asciiTheme="majorHAnsi" w:hAnsiTheme="majorHAnsi"/>
          <w:sz w:val="24"/>
          <w:szCs w:val="24"/>
        </w:rPr>
        <w:t>Zawodnicy startują na własną odpowiedzialność i nie mają przeciwwskazań lekarskich do udziału</w:t>
      </w:r>
      <w:r>
        <w:rPr>
          <w:rFonts w:ascii="Cambria" w:hAnsi="Cambria" w:asciiTheme="majorHAnsi" w:hAnsiTheme="majorHAnsi"/>
          <w:sz w:val="24"/>
          <w:szCs w:val="24"/>
        </w:rPr>
        <w:t xml:space="preserve"> </w:t>
      </w:r>
      <w:r>
        <w:rPr>
          <w:rFonts w:cs="Arial" w:ascii="Cambria" w:hAnsi="Cambria" w:asciiTheme="majorHAnsi" w:hAnsiTheme="majorHAnsi"/>
          <w:sz w:val="24"/>
          <w:szCs w:val="24"/>
        </w:rPr>
        <w:t>w zawodach sportowych</w:t>
      </w:r>
    </w:p>
    <w:p>
      <w:pPr>
        <w:pStyle w:val="ListParagraph"/>
        <w:spacing w:lineRule="auto" w:line="240" w:before="0" w:after="0"/>
        <w:ind w:left="1080" w:hanging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cstheme="minorHAnsi" w:ascii="Cambria" w:hAnsi="Cambria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eastAsia="Times New Roman" w:cs="Calibri" w:ascii="Cambria" w:hAnsi="Cambria" w:asciiTheme="majorHAnsi" w:cstheme="minorHAnsi" w:hAnsiTheme="majorHAnsi"/>
          <w:sz w:val="24"/>
          <w:szCs w:val="24"/>
          <w:lang w:eastAsia="pl-PL"/>
        </w:rPr>
        <w:t>UWAGI KOŃCOWE:</w:t>
      </w:r>
    </w:p>
    <w:p>
      <w:pPr>
        <w:pStyle w:val="ListParagraph"/>
        <w:numPr>
          <w:ilvl w:val="0"/>
          <w:numId w:val="6"/>
        </w:numPr>
        <w:spacing w:lineRule="auto" w:line="240" w:beforeAutospacing="1" w:after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cs="Cambria" w:ascii="Cambria" w:hAnsi="Cambria" w:asciiTheme="majorHAnsi" w:hAnsiTheme="majorHAnsi"/>
          <w:sz w:val="24"/>
          <w:szCs w:val="24"/>
        </w:rPr>
        <w:t>Organizator zastrzega sobie prawo do zmian w niniejszym Regulaminie.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cs="Cambria" w:ascii="Cambria" w:hAnsi="Cambria" w:asciiTheme="majorHAnsi" w:hAnsiTheme="majorHAnsi"/>
          <w:sz w:val="24"/>
          <w:szCs w:val="24"/>
        </w:rPr>
        <w:t>Sprawy nieujęte w Regulaminie rozstrzyga Organizator.</w:t>
      </w:r>
    </w:p>
    <w:p>
      <w:pPr>
        <w:pStyle w:val="ListParagraph"/>
        <w:numPr>
          <w:ilvl w:val="0"/>
          <w:numId w:val="6"/>
        </w:numPr>
        <w:spacing w:lineRule="auto" w:line="240" w:before="0" w:afterAutospacing="1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cs="Cambria" w:ascii="Cambria" w:hAnsi="Cambria" w:asciiTheme="majorHAnsi" w:hAnsiTheme="majorHAnsi"/>
          <w:b/>
          <w:sz w:val="24"/>
          <w:szCs w:val="24"/>
        </w:rPr>
        <w:t>Uczestnictwo w konkursie jest równoznaczne z akceptacją Regulaminu.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cs="Cambria" w:ascii="Cambria" w:hAnsi="Cambria" w:asciiTheme="majorHAnsi" w:hAnsiTheme="majorHAnsi"/>
          <w:b/>
          <w:sz w:val="24"/>
          <w:szCs w:val="24"/>
        </w:rPr>
        <w:t>OCHRONA DANYCH OSOBOWYCH</w:t>
      </w:r>
    </w:p>
    <w:p>
      <w:pPr>
        <w:pStyle w:val="ListParagraph"/>
        <w:numPr>
          <w:ilvl w:val="0"/>
          <w:numId w:val="8"/>
        </w:numPr>
        <w:spacing w:lineRule="auto" w:line="240" w:beforeAutospacing="1" w:after="0"/>
        <w:contextualSpacing/>
        <w:jc w:val="both"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cs="Cambria" w:ascii="Cambria" w:hAnsi="Cambria" w:asciiTheme="majorHAnsi" w:hAnsiTheme="majorHAnsi"/>
          <w:sz w:val="24"/>
          <w:szCs w:val="24"/>
        </w:rPr>
        <w:t xml:space="preserve">Zgłoszenie do udziału w Turnieju oznacza zgodę na przetwarzanie przez organizatora danych osobowych podanych w formularzach i kartach zgłoszenia w celach niezbędnych do prawidłowego przeprowadzenia organizowanego wydarzenia (zgodnie z art. 6 ust. 1 pkt. a) RODO).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cs="Cambria" w:ascii="Cambria" w:hAnsi="Cambria" w:asciiTheme="majorHAnsi" w:hAnsiTheme="majorHAnsi"/>
          <w:sz w:val="24"/>
          <w:szCs w:val="24"/>
        </w:rPr>
        <w:t>Organizator zastrzega sobie prawo do wykorzystania danych: imienia i nazwiska, klasy, miejscowości, nazwy instytucji delegującej w zakresie publicznej promocji i sprawozdawczości konkursu.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cs="Cambria" w:ascii="Cambria" w:hAnsi="Cambria" w:asciiTheme="majorHAnsi" w:hAnsiTheme="majorHAnsi"/>
          <w:sz w:val="24"/>
          <w:szCs w:val="24"/>
        </w:rPr>
        <w:t>Organizator zastrzega sobie prawo do fotograficznej rejestracji wydarzenia oraz jego prezentacji w materiałach promocyjnych i sprawozdawczych, związanych z organizowanym konkursem.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cs="Cambria" w:ascii="Cambria" w:hAnsi="Cambria" w:asciiTheme="majorHAnsi" w:hAnsiTheme="majorHAnsi"/>
          <w:sz w:val="24"/>
          <w:szCs w:val="24"/>
        </w:rPr>
        <w:t>Uczestnictwo w konkursie jest jednoznaczne ze zgodą na wykorzystanie zdjęć i materiałów multimedialnych zawierających wizerunek osób biorących udział w konkursie.</w:t>
      </w:r>
    </w:p>
    <w:p>
      <w:pPr>
        <w:pStyle w:val="ListParagraph"/>
        <w:numPr>
          <w:ilvl w:val="0"/>
          <w:numId w:val="8"/>
        </w:numPr>
        <w:spacing w:lineRule="auto" w:line="240" w:before="0" w:afterAutospacing="1"/>
        <w:contextualSpacing/>
        <w:jc w:val="both"/>
        <w:rPr>
          <w:rFonts w:ascii="Cambria" w:hAnsi="Cambria" w:eastAsia="Times New Roman" w:cs="Calibri" w:asciiTheme="majorHAnsi" w:cstheme="minorHAnsi" w:hAnsiTheme="majorHAnsi"/>
          <w:sz w:val="24"/>
          <w:szCs w:val="24"/>
          <w:lang w:eastAsia="pl-PL"/>
        </w:rPr>
      </w:pPr>
      <w:r>
        <w:rPr>
          <w:rFonts w:cs="Cambria" w:ascii="Cambria" w:hAnsi="Cambria" w:asciiTheme="majorHAnsi" w:hAnsiTheme="majorHAnsi"/>
          <w:sz w:val="24"/>
          <w:szCs w:val="24"/>
        </w:rPr>
        <w:t>Klauzula informacyjna dla uczestników konkursu i opiekunów artystycznych znajduje się w załączniku do Regulaminu.</w:t>
      </w:r>
    </w:p>
    <w:p>
      <w:pPr>
        <w:pStyle w:val="Normal"/>
        <w:spacing w:lineRule="auto" w:line="240" w:before="0" w:after="0"/>
        <w:jc w:val="right"/>
        <w:rPr>
          <w:rFonts w:ascii="Cambria" w:hAnsi="Cambria" w:cs="Cambria" w:asciiTheme="majorHAnsi" w:hAnsiTheme="majorHAnsi"/>
          <w:b/>
          <w:b/>
          <w:sz w:val="24"/>
          <w:szCs w:val="24"/>
        </w:rPr>
      </w:pPr>
      <w:r>
        <w:rPr>
          <w:rFonts w:cs="Cambria" w:ascii="Cambria" w:hAnsi="Cambria" w:asciiTheme="majorHAnsi" w:hAnsiTheme="majorHAnsi"/>
          <w:b/>
          <w:sz w:val="24"/>
          <w:szCs w:val="24"/>
        </w:rPr>
        <w:t>ZAPRASZAMY !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 w:asciiTheme="majorHAnsi" w:hAnsiTheme="majorHAnsi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Web"/>
        <w:spacing w:lineRule="auto" w:line="240" w:beforeAutospacing="0" w:before="0" w:after="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Calibri" w:ascii="Cambria" w:hAnsi="Cambria" w:asciiTheme="majorHAnsi" w:hAnsiTheme="majorHAnsi"/>
          <w:b/>
          <w:bCs/>
          <w:color w:val="000000"/>
          <w:sz w:val="20"/>
          <w:szCs w:val="20"/>
        </w:rPr>
        <w:t xml:space="preserve">KLAUZULA INFORMACYJNA </w:t>
      </w:r>
    </w:p>
    <w:p>
      <w:pPr>
        <w:pStyle w:val="NormalWeb"/>
        <w:spacing w:lineRule="auto" w:line="240" w:beforeAutospacing="0" w:before="0" w:after="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Zgodnie z art. 13 ust. 1 i ust. 2 rozporządzenia Parlamentu Europejskiego i Rady (UE) 2016/679 z 27 kwietnia 2016 r. w sprawie ochrony osób fizycznych w związku z przetwarzaniem danych osobowych i w sprawie swobodnego przepływu takich danych oraz uchylenia dyrektywy 95/46/WE (Dz. Urz. UE. L. 2016.119.1), dalej RODO, informujemy, że:</w:t>
      </w:r>
    </w:p>
    <w:p>
      <w:pPr>
        <w:pStyle w:val="NormalWeb"/>
        <w:numPr>
          <w:ilvl w:val="0"/>
          <w:numId w:val="7"/>
        </w:numPr>
        <w:spacing w:lineRule="auto" w:line="240" w:beforeAutospacing="0" w:before="0" w:after="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Administratorem danych osobowych uczestników konkursów, wydarzeń i zajęć organizowanych przez MDK w Oświęcimiu jest Młodzieżowy Dom Kultury w Oświęcimiu z siedzibą: 32-600 Oświęcim, ul. Olszewskiego 1. Administrator prowadzi operacje przetwarzania danych osobowych uczestników konkursów.</w:t>
      </w:r>
    </w:p>
    <w:p>
      <w:pPr>
        <w:pStyle w:val="NormalWeb"/>
        <w:numPr>
          <w:ilvl w:val="0"/>
          <w:numId w:val="7"/>
        </w:numPr>
        <w:spacing w:lineRule="auto" w:line="240" w:beforeAutospacing="0" w:before="0" w:after="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 xml:space="preserve">Dane kontaktowe Administratora: </w:t>
      </w:r>
      <w:r>
        <w:rPr>
          <w:rFonts w:cs="Calibri" w:ascii="Cambria" w:hAnsi="Cambria" w:asciiTheme="majorHAnsi" w:hAnsiTheme="majorHAnsi"/>
          <w:i/>
          <w:iCs/>
          <w:sz w:val="20"/>
          <w:szCs w:val="20"/>
        </w:rPr>
        <w:t>sekretariat.mdk@powiat.oswiecim.pl</w:t>
      </w:r>
      <w:r>
        <w:rPr>
          <w:rFonts w:cs="Calibri" w:ascii="Cambria" w:hAnsi="Cambria" w:asciiTheme="majorHAnsi" w:hAnsiTheme="majorHAnsi"/>
          <w:sz w:val="20"/>
          <w:szCs w:val="20"/>
        </w:rPr>
        <w:t>.</w:t>
      </w:r>
    </w:p>
    <w:p>
      <w:pPr>
        <w:pStyle w:val="NormalWeb"/>
        <w:numPr>
          <w:ilvl w:val="0"/>
          <w:numId w:val="7"/>
        </w:numPr>
        <w:spacing w:lineRule="auto" w:line="240" w:beforeAutospacing="0" w:before="0" w:after="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 xml:space="preserve">Administrator wyznaczył inspektora ochrony danych, z którym można się skontaktować poprzez e-mail: </w:t>
      </w:r>
      <w:hyperlink r:id="rId5">
        <w:r>
          <w:rPr>
            <w:rStyle w:val="Czeinternetowe"/>
            <w:rFonts w:cs="Calibri" w:ascii="Cambria" w:hAnsi="Cambria" w:asciiTheme="majorHAnsi" w:hAnsiTheme="majorHAnsi"/>
            <w:sz w:val="20"/>
            <w:szCs w:val="20"/>
          </w:rPr>
          <w:t>iod@powiat.oswiecim.pl</w:t>
        </w:r>
      </w:hyperlink>
      <w:r>
        <w:rPr>
          <w:rFonts w:cs="Calibri" w:ascii="Cambria" w:hAnsi="Cambria" w:asciiTheme="majorHAnsi" w:hAnsiTheme="majorHAnsi"/>
          <w:sz w:val="20"/>
          <w:szCs w:val="20"/>
        </w:rPr>
        <w:t>. Z inspektorem ochrony danych można się kontaktować we wszystkich sprawach dotyczących przetwarzania danych osobowych oraz korzystania z praw związanych z przetwarzaniem danych.</w:t>
      </w:r>
    </w:p>
    <w:p>
      <w:pPr>
        <w:pStyle w:val="NormalWeb"/>
        <w:numPr>
          <w:ilvl w:val="0"/>
          <w:numId w:val="7"/>
        </w:numPr>
        <w:spacing w:lineRule="auto" w:line="240" w:beforeAutospacing="0" w:before="0" w:after="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Wizerunek uczestników konkursów, wydarzeń oraz zajęć edukacyjnych itp. będzie przetwarzany wyłącznie w celu promocji działań Młodzieżowego Domu Kultury w Oświęcimiu. Podstawą przetwarzania danych osobowych w MDK jest art.6 ust.1 pkt. a) RODO.</w:t>
      </w:r>
    </w:p>
    <w:p>
      <w:pPr>
        <w:pStyle w:val="NormalWeb"/>
        <w:numPr>
          <w:ilvl w:val="0"/>
          <w:numId w:val="7"/>
        </w:numPr>
        <w:spacing w:lineRule="auto" w:line="240" w:beforeAutospacing="0" w:before="0" w:after="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 xml:space="preserve">Wizerunek uczestników zajęć, konkursów, wydarzeń w MDK może zostać udostępniony innym podmiotom (Starostwo Powiatowe w Oświęcimiu, ul. Wyspiańskiego 10, 32-600 Oświęcim, MOKSiR w Chełmku, </w:t>
      </w:r>
      <w:r>
        <w:rPr>
          <w:rStyle w:val="Lrzxr"/>
          <w:rFonts w:cs="Calibri" w:ascii="Cambria" w:hAnsi="Cambria" w:asciiTheme="majorHAnsi" w:hAnsiTheme="majorHAnsi"/>
          <w:sz w:val="20"/>
          <w:szCs w:val="20"/>
        </w:rPr>
        <w:t>plac Kilińskiego 3, 32-660 Chełmek, Urząd Miejski w Chełmku,</w:t>
      </w:r>
      <w:r>
        <w:rPr>
          <w:rStyle w:val="Czeinternetowe"/>
          <w:rFonts w:ascii="Cambria" w:hAnsi="Cambria" w:asciiTheme="majorHAnsi" w:hAnsiTheme="majorHAnsi"/>
          <w:sz w:val="20"/>
          <w:szCs w:val="20"/>
          <w:u w:val="none"/>
        </w:rPr>
        <w:t xml:space="preserve"> </w:t>
      </w:r>
      <w:r>
        <w:rPr>
          <w:rStyle w:val="Czeinternetowe"/>
          <w:rFonts w:cs="Calibri" w:ascii="Cambria" w:hAnsi="Cambria" w:asciiTheme="majorHAnsi" w:hAnsiTheme="majorHAnsi"/>
          <w:color w:val="auto"/>
          <w:sz w:val="20"/>
          <w:szCs w:val="20"/>
          <w:u w:val="none"/>
        </w:rPr>
        <w:t xml:space="preserve">ul. </w:t>
      </w:r>
      <w:r>
        <w:rPr>
          <w:rStyle w:val="Lrzxr"/>
          <w:rFonts w:cs="Calibri" w:ascii="Cambria" w:hAnsi="Cambria" w:asciiTheme="majorHAnsi" w:hAnsiTheme="majorHAnsi"/>
          <w:sz w:val="20"/>
          <w:szCs w:val="20"/>
        </w:rPr>
        <w:t xml:space="preserve">Krakowska 11, 32-660 Chełmek </w:t>
      </w:r>
      <w:r>
        <w:rPr>
          <w:rFonts w:cs="Calibri" w:ascii="Cambria" w:hAnsi="Cambria" w:asciiTheme="majorHAnsi" w:hAnsiTheme="majorHAnsi"/>
          <w:sz w:val="20"/>
          <w:szCs w:val="20"/>
        </w:rPr>
        <w:t>) wyłącznie w celu realizacji, ewaluacji, kontroli, monitoringu i sprawozdawczości oraz promocji działań edukacyjnych MDK.</w:t>
      </w:r>
    </w:p>
    <w:p>
      <w:pPr>
        <w:pStyle w:val="NormalWeb"/>
        <w:numPr>
          <w:ilvl w:val="0"/>
          <w:numId w:val="7"/>
        </w:numPr>
        <w:spacing w:lineRule="auto" w:line="240" w:beforeAutospacing="0" w:before="0" w:after="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Podanie danych jest dobrowolne.</w:t>
      </w:r>
    </w:p>
    <w:p>
      <w:pPr>
        <w:pStyle w:val="NormalWeb"/>
        <w:numPr>
          <w:ilvl w:val="0"/>
          <w:numId w:val="7"/>
        </w:numPr>
        <w:spacing w:lineRule="auto" w:line="240" w:beforeAutospacing="0" w:before="0" w:after="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 xml:space="preserve">Każdy uczestnik zajęć, konkursów i wydarzeń w MDK ma prawo dostępu do treści swoich danych i ich poprawiania oraz do ich usunięcia, lub ograniczenia przetwarzania danych osobowych, wniesienia sprzeciwu wobec takiego przetwarzania, wniesienia skarg do organu nadzorczego (tj.: Prezesa Urzędu Ochrony Danych Osobowych, ul. Stawki 2, 00 – 193 Warszawa.), cofnięcia zgody na przetwarzanie danych osobowych, bez wpływu na zgodność z prawem przetwarzania, którego dokonano na podstawie zgody przed jej cofnięciem. </w:t>
      </w:r>
    </w:p>
    <w:p>
      <w:pPr>
        <w:pStyle w:val="NormalWeb"/>
        <w:numPr>
          <w:ilvl w:val="0"/>
          <w:numId w:val="7"/>
        </w:numPr>
        <w:spacing w:lineRule="auto" w:line="240" w:beforeAutospacing="0" w:before="0" w:after="0"/>
        <w:jc w:val="both"/>
        <w:rPr>
          <w:rFonts w:ascii="Cambria" w:hAnsi="Cambria" w:cs="Calibri" w:asciiTheme="majorHAnsi" w:hAnsiTheme="majorHAnsi"/>
          <w:sz w:val="20"/>
          <w:szCs w:val="20"/>
        </w:rPr>
      </w:pPr>
      <w:r>
        <w:rPr>
          <w:rFonts w:cs="Calibri" w:ascii="Cambria" w:hAnsi="Cambria" w:asciiTheme="majorHAnsi" w:hAnsiTheme="majorHAnsi"/>
          <w:sz w:val="20"/>
          <w:szCs w:val="20"/>
        </w:rPr>
        <w:t>Dane osobowe uczestników zajęć, wydarzeń i konkursów w MDK nie podlegają zautomatyzowanemu podejmowaniu decyzji, w tym profilowaniu.</w:t>
      </w:r>
    </w:p>
    <w:p>
      <w:pPr>
        <w:pStyle w:val="Normal"/>
        <w:rPr>
          <w:rFonts w:ascii="Cambria" w:hAnsi="Cambria" w:eastAsia="Times New Roman" w:cs="Calibri" w:asciiTheme="majorHAnsi" w:hAnsiTheme="majorHAnsi"/>
          <w:sz w:val="20"/>
          <w:szCs w:val="20"/>
          <w:lang w:eastAsia="pl-PL"/>
        </w:rPr>
      </w:pPr>
      <w:r>
        <w:rPr>
          <w:rFonts w:eastAsia="Times New Roman" w:cs="Calibri" w:ascii="Cambria" w:hAnsi="Cambria"/>
          <w:sz w:val="20"/>
          <w:szCs w:val="20"/>
          <w:lang w:eastAsia="pl-PL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Cambria" w:hAnsi="Cambria" w:asciiTheme="majorHAnsi" w:hAnsiTheme="majorHAnsi"/>
          <w:i/>
          <w:i/>
          <w:sz w:val="20"/>
          <w:szCs w:val="20"/>
        </w:rPr>
      </w:pPr>
      <w:r>
        <w:rPr>
          <w:rFonts w:ascii="Cambria" w:hAnsi="Cambria" w:asciiTheme="majorHAnsi" w:hAnsiTheme="majorHAnsi"/>
          <w:i/>
          <w:sz w:val="20"/>
          <w:szCs w:val="20"/>
        </w:rPr>
        <w:t xml:space="preserve">Załącznik nr 1 do Regulaminu </w:t>
      </w:r>
      <w:r>
        <w:rPr>
          <w:rFonts w:ascii="Cambria" w:hAnsi="Cambria" w:asciiTheme="majorHAnsi" w:hAnsiTheme="majorHAnsi"/>
          <w:i/>
          <w:sz w:val="20"/>
          <w:szCs w:val="20"/>
        </w:rPr>
        <w:t>Świątecznego Turnieju Badmintona</w:t>
      </w:r>
    </w:p>
    <w:p>
      <w:pPr>
        <w:pStyle w:val="Normal"/>
        <w:spacing w:lineRule="auto" w:line="240" w:before="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asciiTheme="majorHAnsi" w:hAnsiTheme="majorHAnsi"/>
          <w:sz w:val="20"/>
          <w:szCs w:val="20"/>
        </w:rPr>
      </w:pPr>
      <w:r>
        <w:rPr>
          <w:rFonts w:ascii="Cambria" w:hAnsi="Cambria" w:asciiTheme="majorHAnsi" w:hAnsiTheme="majorHAnsi"/>
          <w:b/>
          <w:sz w:val="20"/>
          <w:szCs w:val="20"/>
        </w:rPr>
        <w:t xml:space="preserve">Zgoda na udział w turnieju osoby niepełnoletniej </w:t>
      </w:r>
      <w:r>
        <w:rPr>
          <w:rFonts w:ascii="Cambria" w:hAnsi="Cambria" w:asciiTheme="majorHAnsi" w:hAnsiTheme="majorHAnsi"/>
          <w:sz w:val="20"/>
          <w:szCs w:val="20"/>
        </w:rPr>
        <w:t>(wypełnia tylko opiekun osoby niepełnoletniej)</w:t>
      </w:r>
    </w:p>
    <w:tbl>
      <w:tblPr>
        <w:tblW w:w="94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26"/>
        <w:gridCol w:w="6236"/>
      </w:tblGrid>
      <w:tr>
        <w:trPr/>
        <w:tc>
          <w:tcPr>
            <w:tcW w:w="322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 w:asciiTheme="majorHAnsi" w:hAnsiTheme="majorHAnsi"/>
                <w:sz w:val="20"/>
                <w:szCs w:val="20"/>
              </w:rPr>
            </w:pPr>
            <w:r>
              <w:rPr>
                <w:rFonts w:ascii="Cambria" w:hAnsi="Cambria" w:asciiTheme="majorHAnsi" w:hAnsiTheme="majorHAnsi"/>
                <w:sz w:val="20"/>
                <w:szCs w:val="20"/>
              </w:rPr>
              <w:t>Wyrażam zgodę na udział</w:t>
            </w:r>
          </w:p>
        </w:tc>
        <w:tc>
          <w:tcPr>
            <w:tcW w:w="6236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322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ascii="Cambria" w:hAnsi="Cambria"/>
                <w:sz w:val="20"/>
                <w:szCs w:val="20"/>
              </w:rPr>
            </w:r>
          </w:p>
        </w:tc>
        <w:tc>
          <w:tcPr>
            <w:tcW w:w="6236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 w:asciiTheme="majorHAnsi" w:hAnsiTheme="majorHAnsi"/>
                <w:sz w:val="20"/>
                <w:szCs w:val="20"/>
              </w:rPr>
            </w:pPr>
            <w:r>
              <w:rPr>
                <w:rFonts w:ascii="Cambria" w:hAnsi="Cambria" w:asciiTheme="majorHAnsi" w:hAnsiTheme="majorHAnsi"/>
                <w:sz w:val="20"/>
                <w:szCs w:val="20"/>
              </w:rPr>
              <w:t>Imię i nazwisko dziecka</w:t>
            </w:r>
          </w:p>
        </w:tc>
      </w:tr>
    </w:tbl>
    <w:p>
      <w:pPr>
        <w:pStyle w:val="Normal"/>
        <w:spacing w:lineRule="auto" w:line="240"/>
        <w:rPr>
          <w:rFonts w:ascii="Cambria" w:hAnsi="Cambria" w:asciiTheme="majorHAnsi" w:hAnsiTheme="majorHAnsi"/>
          <w:sz w:val="20"/>
          <w:szCs w:val="20"/>
        </w:rPr>
      </w:pPr>
      <w:r>
        <w:rPr>
          <w:rFonts w:ascii="Cambria" w:hAnsi="Cambria" w:asciiTheme="majorHAnsi" w:hAnsiTheme="majorHAnsi"/>
          <w:sz w:val="20"/>
          <w:szCs w:val="20"/>
        </w:rPr>
        <w:t>w turnieju badmintona w dniu 11 listopada 2021 r. organizowanym  przez Młodzieżowy Dom Kultury w Oświęcimiu.</w:t>
      </w:r>
    </w:p>
    <w:p>
      <w:pPr>
        <w:pStyle w:val="Normal"/>
        <w:spacing w:lineRule="auto" w:line="240"/>
        <w:rPr>
          <w:rFonts w:ascii="Cambria" w:hAnsi="Cambria" w:asciiTheme="majorHAnsi" w:hAnsiTheme="majorHAnsi"/>
          <w:sz w:val="20"/>
          <w:szCs w:val="20"/>
        </w:rPr>
      </w:pPr>
      <w:r>
        <w:rPr>
          <w:rFonts w:ascii="Cambria" w:hAnsi="Cambria" w:asciiTheme="majorHAnsi" w:hAnsiTheme="majorHAnsi"/>
          <w:sz w:val="20"/>
          <w:szCs w:val="20"/>
        </w:rPr>
        <w:t>Miejscowość, data………………………………                            ………………………………………………</w:t>
      </w:r>
    </w:p>
    <w:p>
      <w:pPr>
        <w:pStyle w:val="Normal"/>
        <w:spacing w:lineRule="auto" w:line="240"/>
        <w:rPr>
          <w:rFonts w:ascii="Cambria" w:hAnsi="Cambria" w:asciiTheme="majorHAnsi" w:hAnsiTheme="majorHAnsi"/>
          <w:sz w:val="20"/>
          <w:szCs w:val="20"/>
        </w:rPr>
      </w:pPr>
      <w:r>
        <w:rPr>
          <w:rFonts w:ascii="Cambria" w:hAnsi="Cambria" w:asciiTheme="majorHAnsi" w:hAnsiTheme="majorHAnsi"/>
          <w:sz w:val="20"/>
          <w:szCs w:val="20"/>
        </w:rPr>
        <w:tab/>
        <w:tab/>
        <w:tab/>
        <w:tab/>
        <w:tab/>
        <w:tab/>
        <w:tab/>
        <w:t>Podpis rodzica/opiekuna</w:t>
      </w:r>
    </w:p>
    <w:tbl>
      <w:tblPr>
        <w:tblW w:w="8820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90"/>
        <w:gridCol w:w="4429"/>
      </w:tblGrid>
      <w:tr>
        <w:trPr/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unkty"/>
              <w:widowControl w:val="false"/>
              <w:spacing w:lineRule="auto" w:line="360" w:before="120" w:after="0"/>
              <w:jc w:val="both"/>
              <w:rPr>
                <w:rFonts w:ascii="Cambria" w:hAnsi="Cambria" w:asciiTheme="majorHAnsi" w:hAnsiTheme="majorHAnsi"/>
                <w:sz w:val="20"/>
                <w:szCs w:val="20"/>
              </w:rPr>
            </w:pPr>
            <w:r>
              <w:rPr>
                <w:rFonts w:eastAsia="Calibri" w:ascii="Cambria" w:hAnsi="Cambria" w:asciiTheme="majorHAnsi" w:hAnsiTheme="majorHAnsi"/>
                <w:b/>
                <w:sz w:val="20"/>
                <w:szCs w:val="20"/>
                <w:lang w:eastAsia="en-US"/>
              </w:rPr>
              <w:t xml:space="preserve">Imię i nazwisko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unkty"/>
              <w:widowControl w:val="false"/>
              <w:spacing w:lineRule="auto" w:line="360" w:before="120" w:after="0"/>
              <w:jc w:val="both"/>
              <w:rPr>
                <w:rFonts w:ascii="Cambria" w:hAnsi="Cambria" w:eastAsia="Calibri" w:asciiTheme="majorHAnsi" w:hAnsiTheme="majorHAnsi"/>
                <w:sz w:val="20"/>
                <w:szCs w:val="20"/>
                <w:lang w:eastAsia="en-US"/>
              </w:rPr>
            </w:pPr>
            <w:r>
              <w:rPr>
                <w:rFonts w:eastAsia="Calibri" w:ascii="Cambria" w:hAnsi="Cambr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unkty"/>
              <w:widowControl w:val="false"/>
              <w:spacing w:lineRule="auto" w:line="360" w:before="120" w:after="0"/>
              <w:jc w:val="both"/>
              <w:rPr>
                <w:rFonts w:ascii="Cambria" w:hAnsi="Cambria" w:asciiTheme="majorHAnsi" w:hAnsiTheme="majorHAnsi"/>
                <w:sz w:val="20"/>
                <w:szCs w:val="20"/>
              </w:rPr>
            </w:pPr>
            <w:r>
              <w:rPr>
                <w:rFonts w:eastAsia="Calibri" w:ascii="Cambria" w:hAnsi="Cambria" w:asciiTheme="majorHAnsi" w:hAnsiTheme="majorHAnsi"/>
                <w:b/>
                <w:sz w:val="20"/>
                <w:szCs w:val="20"/>
                <w:lang w:eastAsia="en-US"/>
              </w:rPr>
              <w:t>Aktualny numer telefonu kontaktowego: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unkty"/>
              <w:widowControl w:val="false"/>
              <w:spacing w:lineRule="auto" w:line="360" w:before="120" w:after="0"/>
              <w:jc w:val="both"/>
              <w:rPr>
                <w:rFonts w:ascii="Cambria" w:hAnsi="Cambria" w:eastAsia="Calibri" w:asciiTheme="majorHAnsi" w:hAnsiTheme="majorHAnsi"/>
                <w:sz w:val="20"/>
                <w:szCs w:val="20"/>
                <w:lang w:eastAsia="en-US"/>
              </w:rPr>
            </w:pPr>
            <w:r>
              <w:rPr>
                <w:rFonts w:eastAsia="Calibri" w:ascii="Cambria" w:hAnsi="Cambria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spacing w:before="0" w:after="0"/>
        <w:rPr>
          <w:rFonts w:ascii="Cambria" w:hAnsi="Cambria" w:cs="Arial" w:asciiTheme="majorHAnsi" w:hAnsiTheme="majorHAnsi"/>
          <w:bCs/>
          <w:i/>
          <w:i/>
          <w:iCs/>
          <w:kern w:val="2"/>
          <w:sz w:val="20"/>
          <w:szCs w:val="20"/>
          <w:lang w:eastAsia="zh-CN" w:bidi="hi-IN"/>
        </w:rPr>
      </w:pPr>
      <w:r>
        <w:rPr>
          <w:rFonts w:cs="Arial" w:ascii="Cambria" w:hAnsi="Cambria"/>
          <w:bCs/>
          <w:i/>
          <w:iCs/>
          <w:kern w:val="2"/>
          <w:sz w:val="20"/>
          <w:szCs w:val="20"/>
          <w:lang w:eastAsia="zh-CN" w:bidi="hi-IN"/>
        </w:rPr>
      </w:r>
    </w:p>
    <w:p>
      <w:pPr>
        <w:pStyle w:val="Normal"/>
        <w:numPr>
          <w:ilvl w:val="0"/>
          <w:numId w:val="9"/>
        </w:numPr>
        <w:suppressAutoHyphens w:val="true"/>
        <w:spacing w:lineRule="auto" w:line="259" w:before="0" w:after="16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Liberation Serif" w:ascii="Cambria" w:hAnsi="Cambria" w:asciiTheme="majorHAnsi" w:hAnsiTheme="majorHAnsi"/>
          <w:sz w:val="20"/>
          <w:szCs w:val="20"/>
        </w:rPr>
        <w:t xml:space="preserve">Zapoznałam/em się i akceptuję zaktualizowane </w:t>
      </w:r>
      <w:r>
        <w:rPr>
          <w:rFonts w:cs="Liberation Serif" w:ascii="Cambria" w:hAnsi="Cambria" w:asciiTheme="majorHAnsi" w:hAnsiTheme="majorHAnsi"/>
          <w:i/>
          <w:iCs/>
          <w:sz w:val="20"/>
          <w:szCs w:val="20"/>
        </w:rPr>
        <w:t>Procedury Bezpieczeństwa dzieci i pracowników w okresie trwania pandemii COVID-19</w:t>
      </w:r>
      <w:r>
        <w:rPr>
          <w:rFonts w:cs="Liberation Serif" w:ascii="Cambria" w:hAnsi="Cambria" w:asciiTheme="majorHAnsi" w:hAnsiTheme="majorHAnsi"/>
          <w:iCs/>
          <w:sz w:val="20"/>
          <w:szCs w:val="20"/>
        </w:rPr>
        <w:t xml:space="preserve">, w tym zapisy dotyczące ochrony danych osobowych (obowiązek informacyjny) </w:t>
      </w:r>
      <w:r>
        <w:rPr>
          <w:rFonts w:cs="Liberation Serif" w:ascii="Cambria" w:hAnsi="Cambria" w:asciiTheme="majorHAnsi" w:hAnsiTheme="majorHAnsi"/>
          <w:sz w:val="20"/>
          <w:szCs w:val="20"/>
        </w:rPr>
        <w:t>i nie wnoszę do nich zastrzeżeń.</w:t>
      </w:r>
    </w:p>
    <w:p>
      <w:pPr>
        <w:pStyle w:val="Normal"/>
        <w:numPr>
          <w:ilvl w:val="0"/>
          <w:numId w:val="9"/>
        </w:numPr>
        <w:suppressAutoHyphens w:val="true"/>
        <w:spacing w:lineRule="auto" w:line="259" w:before="0" w:after="16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Liberation Serif" w:ascii="Cambria" w:hAnsi="Cambria" w:asciiTheme="majorHAnsi" w:hAnsiTheme="majorHAnsi"/>
          <w:sz w:val="20"/>
          <w:szCs w:val="20"/>
        </w:rPr>
        <w:t>Jestem świadoma/y możliwości zarażenia się  w placówce COVID-19 i jestem świadoma/y, iż podanie nieprawdziwych informacji naraża na kwarantannę wszystkich uczestników opieki wraz z pracownikami jak również ich rodzinami.</w:t>
      </w:r>
    </w:p>
    <w:p>
      <w:pPr>
        <w:pStyle w:val="Normal"/>
        <w:numPr>
          <w:ilvl w:val="0"/>
          <w:numId w:val="9"/>
        </w:numPr>
        <w:suppressAutoHyphens w:val="true"/>
        <w:spacing w:lineRule="auto" w:line="259" w:before="0" w:after="16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Liberation Serif" w:ascii="Cambria" w:hAnsi="Cambria" w:asciiTheme="majorHAnsi" w:hAnsiTheme="majorHAnsi"/>
          <w:sz w:val="20"/>
          <w:szCs w:val="20"/>
        </w:rPr>
        <w:t xml:space="preserve">Nie jestem ja, ani moi najbliżsi domownicy (osoby zamieszkałe pod tym samym adresem) objęci kwarantanną, a każdy z domowników jest zdrowy. U żadnego z domowników nie występują objawy typu:  </w:t>
      </w:r>
      <w:r>
        <w:rPr>
          <w:rFonts w:cs="Arial" w:ascii="Cambria" w:hAnsi="Cambria" w:asciiTheme="majorHAnsi" w:hAnsiTheme="majorHAnsi"/>
          <w:sz w:val="20"/>
          <w:szCs w:val="20"/>
        </w:rPr>
        <w:t>gorączka, kaszel, katar, wysypka, bóle mięśni, bóle gardła, inne nietypowe.</w:t>
      </w:r>
    </w:p>
    <w:p>
      <w:pPr>
        <w:pStyle w:val="Normal"/>
        <w:numPr>
          <w:ilvl w:val="0"/>
          <w:numId w:val="9"/>
        </w:numPr>
        <w:suppressAutoHyphens w:val="true"/>
        <w:spacing w:lineRule="auto" w:line="259" w:before="0" w:after="16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Liberation Serif" w:ascii="Cambria" w:hAnsi="Cambria" w:asciiTheme="majorHAnsi" w:hAnsiTheme="majorHAnsi"/>
          <w:sz w:val="20"/>
          <w:szCs w:val="20"/>
        </w:rPr>
        <w:t xml:space="preserve">W ciągu ostatnich 24 godzin nie wystąpiły u </w:t>
      </w:r>
      <w:r>
        <w:rPr>
          <w:rFonts w:eastAsia="Calibri" w:cs="Liberation Serif" w:ascii="Cambria" w:hAnsi="Cambria" w:asciiTheme="majorHAnsi" w:hAnsiTheme="majorHAnsi"/>
          <w:color w:val="000000"/>
          <w:sz w:val="20"/>
          <w:szCs w:val="20"/>
        </w:rPr>
        <w:t>mnie</w:t>
      </w:r>
      <w:r>
        <w:rPr>
          <w:rFonts w:cs="Liberation Serif" w:ascii="Cambria" w:hAnsi="Cambria" w:asciiTheme="majorHAnsi" w:hAnsiTheme="majorHAnsi"/>
          <w:sz w:val="20"/>
          <w:szCs w:val="20"/>
        </w:rPr>
        <w:t>: gorączka, duszności, katar, kaszel, nie miało ono styczności z osobami, które odbywały kwarantannę.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426" w:leader="none"/>
        </w:tabs>
        <w:suppressAutoHyphens w:val="true"/>
        <w:spacing w:lineRule="auto" w:line="235" w:before="0" w:after="127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Arial" w:ascii="Cambria" w:hAnsi="Cambria" w:asciiTheme="majorHAnsi" w:hAnsiTheme="majorHAnsi"/>
          <w:sz w:val="20"/>
          <w:szCs w:val="20"/>
        </w:rPr>
        <w:t>W ciągu ostatnich 14 dni  nie miałam/łem kontaktu z osobą, u której potwierdzono zakażenie wirusem SARS CoV-2</w:t>
      </w:r>
      <w:r>
        <w:rPr>
          <w:rStyle w:val="ListLabel24"/>
          <w:rFonts w:cs="Arial" w:ascii="Cambria" w:hAnsi="Cambria" w:asciiTheme="majorHAnsi" w:hAnsiTheme="majorHAnsi"/>
          <w:b/>
          <w:bCs/>
          <w:i/>
          <w:iCs/>
          <w:sz w:val="20"/>
          <w:szCs w:val="20"/>
        </w:rPr>
        <w:t>.</w:t>
      </w:r>
    </w:p>
    <w:p>
      <w:pPr>
        <w:pStyle w:val="Normal"/>
        <w:numPr>
          <w:ilvl w:val="0"/>
          <w:numId w:val="9"/>
        </w:numPr>
        <w:suppressAutoHyphens w:val="true"/>
        <w:spacing w:lineRule="auto" w:line="259" w:before="0" w:after="16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Liberation Serif" w:ascii="Cambria" w:hAnsi="Cambria" w:asciiTheme="majorHAnsi" w:hAnsiTheme="majorHAnsi"/>
          <w:sz w:val="20"/>
          <w:szCs w:val="20"/>
        </w:rPr>
        <w:t>Przyjmuję do wiadomości, iż w razie braku możliwości wywiązania się ze zobowiązania zawartego w punkcie 9, Dyrektor lub upoważniony przez Dyrektora pracownik powiadamia Powiatową Stację Sanitarno-Epidemiologiczną. W przypadku pogorszenia stanu zdrowia Dyrektor lub osoba upoważniona wzywa pomoc medyczną (nr tel. 112, 999).</w:t>
      </w:r>
    </w:p>
    <w:p>
      <w:pPr>
        <w:pStyle w:val="Normal"/>
        <w:numPr>
          <w:ilvl w:val="0"/>
          <w:numId w:val="9"/>
        </w:numPr>
        <w:suppressAutoHyphens w:val="true"/>
        <w:spacing w:lineRule="auto" w:line="259" w:before="0" w:after="16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Liberation Serif" w:ascii="Cambria" w:hAnsi="Cambria" w:asciiTheme="majorHAnsi" w:hAnsiTheme="majorHAnsi"/>
          <w:sz w:val="20"/>
          <w:szCs w:val="20"/>
        </w:rPr>
        <w:t>Oświadczam, że jestem świadoma/świadomy, że Dyrektor jest zobowiązany przekazać terenowej jednostce Sanepidu dane osobowe w przypadku zarażenia COVID-19. Podstawa prawna: motyw 46 Ogólnego rozporządzenia o ochronie danych osobowych - RODO art. 6 ust. 1 lit. c), d) Ogólnego rozporządzenia o ochronie danych osobowych - RODO ustawa z dnia 26 kwietnia 2007 r. o zarządzaniu kryzysowym (m.in. art. 20a) ustawa z dnia 2 marca 2020 r. o szczególnych rozwiązaniach związanych z zapobieganiem, przeciwdziałaniem i zwalczaniem COVID-19, innych chorób zakaźnych oraz wywołanych nimi sytuacji kryzysowych (m.in. art. 17)</w:t>
      </w:r>
    </w:p>
    <w:p>
      <w:pPr>
        <w:pStyle w:val="Normal"/>
        <w:numPr>
          <w:ilvl w:val="0"/>
          <w:numId w:val="9"/>
        </w:numPr>
        <w:suppressAutoHyphens w:val="true"/>
        <w:spacing w:lineRule="auto" w:line="259" w:before="0" w:after="16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Liberation Serif" w:ascii="Cambria" w:hAnsi="Cambria" w:asciiTheme="majorHAnsi" w:hAnsiTheme="majorHAnsi"/>
          <w:sz w:val="20"/>
          <w:szCs w:val="20"/>
        </w:rPr>
        <w:t>Jestem/nie jestem* zaszczepiony na COVID-19.</w:t>
      </w:r>
    </w:p>
    <w:p>
      <w:pPr>
        <w:pStyle w:val="Normal"/>
        <w:spacing w:lineRule="auto" w:line="360" w:before="0" w:after="41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Liberation Serif" w:ascii="Cambria" w:hAnsi="Cambria" w:asciiTheme="majorHAnsi" w:hAnsiTheme="majorHAnsi"/>
          <w:b/>
          <w:bCs/>
          <w:sz w:val="20"/>
          <w:szCs w:val="20"/>
        </w:rPr>
        <w:t>INFORMACJA:</w:t>
      </w:r>
    </w:p>
    <w:p>
      <w:pPr>
        <w:pStyle w:val="Normal"/>
        <w:spacing w:before="0" w:after="239"/>
        <w:ind w:left="-5" w:hanging="1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Liberation Serif" w:ascii="Cambria" w:hAnsi="Cambria" w:asciiTheme="majorHAnsi" w:hAnsiTheme="majorHAnsi"/>
          <w:sz w:val="20"/>
          <w:szCs w:val="20"/>
        </w:rPr>
        <w:t xml:space="preserve">Oświadczam, że powyższe dane są zgodne z prawdą i zdaję sobie sprawę, że zatajenie istotnych informacji związanych z koronawirusem naraża mnie na odpowiedzialność cywilną (odszkodowawczą), a w przypadku, gdy okaże się, że ja lub któryś z domowników jest chory - również na odpowiedzialność karną. </w:t>
      </w:r>
    </w:p>
    <w:p>
      <w:pPr>
        <w:pStyle w:val="Normal"/>
        <w:spacing w:before="0" w:after="239"/>
        <w:ind w:left="-5" w:hanging="10"/>
        <w:jc w:val="both"/>
        <w:rPr>
          <w:rFonts w:ascii="Cambria" w:hAnsi="Cambria" w:cs="Liberation Serif" w:asciiTheme="majorHAnsi" w:hAnsiTheme="majorHAnsi"/>
          <w:sz w:val="20"/>
          <w:szCs w:val="20"/>
        </w:rPr>
      </w:pPr>
      <w:r>
        <w:rPr>
          <w:rFonts w:cs="Liberation Serif" w:ascii="Cambria" w:hAnsi="Cambria"/>
          <w:sz w:val="20"/>
          <w:szCs w:val="20"/>
        </w:rPr>
      </w:r>
    </w:p>
    <w:p>
      <w:pPr>
        <w:pStyle w:val="Punkty"/>
        <w:spacing w:lineRule="auto" w:line="360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cs="Calibri" w:ascii="Cambria" w:hAnsi="Cambria" w:asciiTheme="majorHAnsi" w:hAnsiTheme="majorHAnsi"/>
          <w:bCs/>
          <w:i/>
          <w:iCs/>
          <w:kern w:val="2"/>
          <w:sz w:val="20"/>
          <w:szCs w:val="20"/>
          <w:lang w:eastAsia="zh-CN" w:bidi="hi-IN"/>
        </w:rPr>
        <w:t>……………………………………</w:t>
      </w:r>
      <w:r>
        <w:rPr>
          <w:rFonts w:cs="Calibri" w:ascii="Cambria" w:hAnsi="Cambria" w:asciiTheme="majorHAnsi" w:hAnsiTheme="majorHAnsi"/>
          <w:bCs/>
          <w:i/>
          <w:iCs/>
          <w:kern w:val="2"/>
          <w:sz w:val="20"/>
          <w:szCs w:val="20"/>
          <w:lang w:eastAsia="zh-CN" w:bidi="hi-IN"/>
        </w:rPr>
        <w:tab/>
        <w:tab/>
        <w:tab/>
        <w:t xml:space="preserve">                         …………………………….……………………………………</w:t>
        <w:br/>
        <w:t xml:space="preserve">       miejscowość, data </w:t>
        <w:tab/>
        <w:tab/>
        <w:tab/>
        <w:tab/>
        <w:tab/>
        <w:t xml:space="preserve">         </w:t>
        <w:tab/>
        <w:t xml:space="preserve">           czytelny podpis </w:t>
      </w:r>
    </w:p>
    <w:sectPr>
      <w:type w:val="nextPage"/>
      <w:pgSz w:w="11906" w:h="16838"/>
      <w:pgMar w:left="1417" w:right="1274" w:gutter="0" w:header="0" w:top="851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Proxima Nov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ascii="Cambria" w:hAnsi="Cambria" w:eastAsia="Calibri" w:cs="Cambria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rFonts w:eastAsia="Calibri" w:cs="Cambria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0"/>
        <w:rFonts w:ascii="Arial" w:hAnsi="Arial" w:eastAsia="Calibri" w:cs="Arial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f1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next w:val="Normal"/>
    <w:link w:val="Nagwek2Znak"/>
    <w:uiPriority w:val="99"/>
    <w:qFormat/>
    <w:rsid w:val="00d72009"/>
    <w:pPr>
      <w:keepNext w:val="true"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1401b0"/>
    <w:rPr>
      <w:color w:val="0000FF"/>
      <w:u w:val="single"/>
    </w:rPr>
  </w:style>
  <w:style w:type="character" w:styleId="Markedcontent" w:customStyle="1">
    <w:name w:val="markedcontent"/>
    <w:basedOn w:val="DefaultParagraphFont"/>
    <w:qFormat/>
    <w:rsid w:val="001401b0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336de"/>
    <w:rPr>
      <w:rFonts w:ascii="Tahoma" w:hAnsi="Tahoma" w:cs="Tahoma"/>
      <w:sz w:val="16"/>
      <w:szCs w:val="16"/>
    </w:rPr>
  </w:style>
  <w:style w:type="character" w:styleId="Nagwek2Znak" w:customStyle="1">
    <w:name w:val="Nagłówek 2 Znak"/>
    <w:basedOn w:val="DefaultParagraphFont"/>
    <w:uiPriority w:val="99"/>
    <w:qFormat/>
    <w:rsid w:val="00d7200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TytuZnak" w:customStyle="1">
    <w:name w:val="Tytuł Znak"/>
    <w:basedOn w:val="DefaultParagraphFont"/>
    <w:uiPriority w:val="99"/>
    <w:qFormat/>
    <w:rsid w:val="00d72009"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Lrzxr" w:customStyle="1">
    <w:name w:val="lrzxr"/>
    <w:basedOn w:val="DefaultParagraphFont"/>
    <w:qFormat/>
    <w:rsid w:val="00452f3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1401b0"/>
    <w:pPr>
      <w:spacing w:before="0" w:after="200"/>
      <w:ind w:left="720" w:hanging="0"/>
      <w:contextualSpacing/>
    </w:pPr>
    <w:rPr/>
  </w:style>
  <w:style w:type="paragraph" w:styleId="Dalej" w:customStyle="1">
    <w:name w:val="dalej"/>
    <w:basedOn w:val="Normal"/>
    <w:qFormat/>
    <w:rsid w:val="009819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Kropka" w:customStyle="1">
    <w:name w:val="kropka"/>
    <w:basedOn w:val="Normal"/>
    <w:qFormat/>
    <w:rsid w:val="009819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start" w:customStyle="1">
    <w:name w:val="nastart"/>
    <w:basedOn w:val="Normal"/>
    <w:qFormat/>
    <w:rsid w:val="005336d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336d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ytu">
    <w:name w:val="Title"/>
    <w:basedOn w:val="Normal"/>
    <w:next w:val="Normal"/>
    <w:link w:val="TytuZnak"/>
    <w:uiPriority w:val="99"/>
    <w:qFormat/>
    <w:rsid w:val="00d72009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paragraph" w:styleId="NormalWeb">
    <w:name w:val="Normal (Web)"/>
    <w:basedOn w:val="Normal"/>
    <w:uiPriority w:val="99"/>
    <w:unhideWhenUsed/>
    <w:qFormat/>
    <w:rsid w:val="00452f33"/>
    <w:pPr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unkty" w:customStyle="1">
    <w:name w:val="punkty"/>
    <w:basedOn w:val="Normal"/>
    <w:qFormat/>
    <w:rsid w:val="001f5673"/>
    <w:pPr>
      <w:suppressAutoHyphens w:val="true"/>
      <w:spacing w:lineRule="auto" w:line="240" w:before="120" w:after="0"/>
    </w:pPr>
    <w:rPr>
      <w:rFonts w:ascii="Proxima Nova" w:hAnsi="Proxima Nova" w:eastAsia="Times New Roman" w:cs="Arial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sekretariat.mdk@powiat.oswiecim.pl" TargetMode="External"/><Relationship Id="rId5" Type="http://schemas.openxmlformats.org/officeDocument/2006/relationships/hyperlink" Target="mailto:iod@powiat.oswiecim.pl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LibreOffice/7.3.2.2$Windows_X86_64 LibreOffice_project/49f2b1bff42cfccbd8f788c8dc32c1c309559be0</Application>
  <AppVersion>15.0000</AppVersion>
  <Pages>3</Pages>
  <Words>1054</Words>
  <Characters>6850</Characters>
  <CharactersWithSpaces>7911</CharactersWithSpaces>
  <Paragraphs>66</Paragraphs>
  <Company>MDK Oświęcim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2021-10-26T08:56:00Z</dcterms:created>
  <dc:creator>Alina Kwarciak</dc:creator>
  <dc:description/>
  <dc:language>pl-PL</dc:language>
  <cp:lastModifiedBy/>
  <dcterms:modified xsi:type="dcterms:W3CDTF">2022-04-08T08:42:40Z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